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D4" w:rsidRDefault="0090090B">
      <w:pPr>
        <w:jc w:val="center"/>
        <w:rPr>
          <w:b/>
          <w:sz w:val="24"/>
          <w:szCs w:val="24"/>
        </w:rPr>
      </w:pPr>
      <w:r>
        <w:rPr>
          <w:noProof/>
          <w:lang w:val="es-CO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-1146809</wp:posOffset>
            </wp:positionH>
            <wp:positionV relativeFrom="paragraph">
              <wp:posOffset>-921740</wp:posOffset>
            </wp:positionV>
            <wp:extent cx="7830662" cy="3122341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7830662" cy="3122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814DD4">
      <w:pPr>
        <w:jc w:val="center"/>
        <w:rPr>
          <w:b/>
          <w:sz w:val="24"/>
          <w:szCs w:val="24"/>
        </w:rPr>
      </w:pPr>
    </w:p>
    <w:p w:rsidR="00814DD4" w:rsidRDefault="00814DD4">
      <w:pPr>
        <w:jc w:val="center"/>
        <w:rPr>
          <w:b/>
          <w:sz w:val="24"/>
          <w:szCs w:val="24"/>
        </w:rPr>
      </w:pPr>
    </w:p>
    <w:p w:rsidR="00814DD4" w:rsidRDefault="00814DD4">
      <w:pPr>
        <w:jc w:val="center"/>
        <w:rPr>
          <w:b/>
          <w:sz w:val="24"/>
          <w:szCs w:val="24"/>
        </w:rPr>
      </w:pPr>
    </w:p>
    <w:p w:rsidR="00814DD4" w:rsidRDefault="00814DD4">
      <w:pPr>
        <w:jc w:val="center"/>
        <w:rPr>
          <w:b/>
          <w:sz w:val="24"/>
          <w:szCs w:val="24"/>
        </w:rPr>
      </w:pPr>
    </w:p>
    <w:p w:rsidR="00814DD4" w:rsidRDefault="00814DD4">
      <w:pPr>
        <w:jc w:val="center"/>
        <w:rPr>
          <w:b/>
          <w:sz w:val="24"/>
          <w:szCs w:val="24"/>
        </w:rPr>
      </w:pPr>
    </w:p>
    <w:p w:rsidR="00814DD4" w:rsidRDefault="00814DD4">
      <w:pPr>
        <w:jc w:val="center"/>
        <w:rPr>
          <w:b/>
          <w:sz w:val="32"/>
          <w:szCs w:val="32"/>
        </w:rPr>
      </w:pPr>
    </w:p>
    <w:p w:rsidR="00814DD4" w:rsidRDefault="0090090B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¡Así suena la integración!, el evento con el que Colombia se suma al Día Mundial del Refugiado y del Desplazado</w:t>
      </w:r>
    </w:p>
    <w:p w:rsidR="00814DD4" w:rsidRDefault="009009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 través de un gran evento en vivo que se originará en Barranquilla y que contará con la presencia del Alto Comisionado de las Naciones Unidas para los Refugiados, Filippo </w:t>
      </w:r>
      <w:proofErr w:type="spellStart"/>
      <w:r>
        <w:rPr>
          <w:i/>
          <w:color w:val="000000"/>
          <w:sz w:val="24"/>
          <w:szCs w:val="24"/>
        </w:rPr>
        <w:t>Grandi</w:t>
      </w:r>
      <w:proofErr w:type="spellEnd"/>
      <w:r>
        <w:rPr>
          <w:i/>
          <w:color w:val="000000"/>
          <w:sz w:val="24"/>
          <w:szCs w:val="24"/>
        </w:rPr>
        <w:t>, Colombia se suma al JAM Festival, la conmemoración promovida por ACNUR Améri</w:t>
      </w:r>
      <w:r>
        <w:rPr>
          <w:i/>
          <w:color w:val="000000"/>
          <w:sz w:val="24"/>
          <w:szCs w:val="24"/>
        </w:rPr>
        <w:t>cas para el Día Mundial del Refugiado y del Desplazado.</w:t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:rsidR="00814DD4" w:rsidRDefault="009009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Conciertos, muestras artísticas, ferias gastronómicas y actividades culturales, serán otras de las actividades que se desarrollarán desde distintas regiones de Colombia durante toda esta semana con m</w:t>
      </w:r>
      <w:r>
        <w:rPr>
          <w:i/>
          <w:color w:val="000000"/>
          <w:sz w:val="24"/>
          <w:szCs w:val="24"/>
        </w:rPr>
        <w:t xml:space="preserve">otivo de esta fecha. Ya confirmaron su participación figuras como Monsieur Periné, Luciano </w:t>
      </w:r>
      <w:proofErr w:type="spellStart"/>
      <w:r>
        <w:rPr>
          <w:i/>
          <w:color w:val="000000"/>
          <w:sz w:val="24"/>
          <w:szCs w:val="24"/>
        </w:rPr>
        <w:t>D’Alessandro</w:t>
      </w:r>
      <w:proofErr w:type="spellEnd"/>
      <w:r>
        <w:rPr>
          <w:i/>
          <w:color w:val="000000"/>
          <w:sz w:val="24"/>
          <w:szCs w:val="24"/>
        </w:rPr>
        <w:t xml:space="preserve"> y Erika </w:t>
      </w:r>
      <w:proofErr w:type="spellStart"/>
      <w:r>
        <w:rPr>
          <w:i/>
          <w:color w:val="000000"/>
          <w:sz w:val="24"/>
          <w:szCs w:val="24"/>
        </w:rPr>
        <w:t>Fontalvo</w:t>
      </w:r>
      <w:proofErr w:type="spellEnd"/>
      <w:r>
        <w:rPr>
          <w:i/>
          <w:color w:val="000000"/>
          <w:sz w:val="24"/>
          <w:szCs w:val="24"/>
        </w:rPr>
        <w:t xml:space="preserve">, entre otras. </w:t>
      </w:r>
    </w:p>
    <w:p w:rsidR="00814DD4" w:rsidRDefault="0090090B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Juntos #</w:t>
      </w:r>
      <w:proofErr w:type="spellStart"/>
      <w:r>
        <w:rPr>
          <w:b/>
          <w:color w:val="0070C0"/>
          <w:sz w:val="24"/>
          <w:szCs w:val="24"/>
        </w:rPr>
        <w:t>ConLosRefugiados</w:t>
      </w:r>
      <w:proofErr w:type="spellEnd"/>
      <w:r>
        <w:rPr>
          <w:b/>
          <w:color w:val="0070C0"/>
          <w:sz w:val="24"/>
          <w:szCs w:val="24"/>
        </w:rPr>
        <w:t xml:space="preserve"> y Desplazados</w:t>
      </w:r>
    </w:p>
    <w:p w:rsidR="00814DD4" w:rsidRDefault="0090090B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#</w:t>
      </w:r>
      <w:proofErr w:type="spellStart"/>
      <w:r>
        <w:rPr>
          <w:b/>
          <w:color w:val="0070C0"/>
          <w:sz w:val="24"/>
          <w:szCs w:val="24"/>
        </w:rPr>
        <w:t>DíaDelRefugiado</w:t>
      </w:r>
      <w:proofErr w:type="spellEnd"/>
    </w:p>
    <w:p w:rsidR="00814DD4" w:rsidRDefault="009009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r>
        <w:rPr>
          <w:b/>
          <w:sz w:val="24"/>
          <w:szCs w:val="24"/>
        </w:rPr>
        <w:t xml:space="preserve">sábado 19 de junio, </w:t>
      </w:r>
      <w:r>
        <w:rPr>
          <w:sz w:val="24"/>
          <w:szCs w:val="24"/>
        </w:rPr>
        <w:t xml:space="preserve">Colombia se sumará a la conmemoración del Día Mundial del Refugiado con ¡Así suena la integración!, un evento que se originará en vivo desde Barranquilla y en el que participará el Alto Comisionado de las Naciones Unidas para los Refugiados, Filippo </w:t>
      </w:r>
      <w:proofErr w:type="spellStart"/>
      <w:r>
        <w:rPr>
          <w:sz w:val="24"/>
          <w:szCs w:val="24"/>
        </w:rPr>
        <w:t>Grandi</w:t>
      </w:r>
      <w:proofErr w:type="spellEnd"/>
      <w:r>
        <w:rPr>
          <w:sz w:val="24"/>
          <w:szCs w:val="24"/>
        </w:rPr>
        <w:t xml:space="preserve">. </w:t>
      </w:r>
      <w:r>
        <w:rPr>
          <w:noProof/>
          <w:lang w:val="es-CO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2920365</wp:posOffset>
            </wp:positionH>
            <wp:positionV relativeFrom="paragraph">
              <wp:posOffset>257809</wp:posOffset>
            </wp:positionV>
            <wp:extent cx="3442970" cy="2231390"/>
            <wp:effectExtent l="0" t="0" r="0" b="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23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9009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Asegura Rocío Castañeda, Oficial de Información Pública de ACNUR Colombia, que este evento que será conducido por el actor venezolano Luciano </w:t>
      </w:r>
      <w:proofErr w:type="spellStart"/>
      <w:r>
        <w:rPr>
          <w:sz w:val="24"/>
          <w:szCs w:val="24"/>
        </w:rPr>
        <w:t>D’Alessandro</w:t>
      </w:r>
      <w:proofErr w:type="spellEnd"/>
      <w:r>
        <w:rPr>
          <w:sz w:val="24"/>
          <w:szCs w:val="24"/>
        </w:rPr>
        <w:t xml:space="preserve"> y por </w:t>
      </w:r>
      <w:r>
        <w:rPr>
          <w:sz w:val="24"/>
          <w:szCs w:val="24"/>
        </w:rPr>
        <w:lastRenderedPageBreak/>
        <w:t xml:space="preserve">la periodista colombiana y directora del diario El Heraldo de Barranquilla, Érika </w:t>
      </w:r>
      <w:proofErr w:type="spellStart"/>
      <w:r>
        <w:rPr>
          <w:sz w:val="24"/>
          <w:szCs w:val="24"/>
        </w:rPr>
        <w:t>Fontalvo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y que contará con un concierto en vivo a cargo de la agrupación Monsieur Periné, “</w:t>
      </w:r>
      <w:r>
        <w:rPr>
          <w:i/>
          <w:sz w:val="24"/>
          <w:szCs w:val="24"/>
        </w:rPr>
        <w:t>permitirá reconocer el valor de la integración entre las personas que han tenido que huir de sus casas y sus países, y las comunidades que las han acogido. Y permitirá desta</w:t>
      </w:r>
      <w:r>
        <w:rPr>
          <w:i/>
          <w:sz w:val="24"/>
          <w:szCs w:val="24"/>
        </w:rPr>
        <w:t>car testimonios e historias que reflejan el poder de soñar, trabajar y crear oportunidades para que tanto la población refugiada, migrante y desplazada, como las comunidades de acogida, puedan avanzar juntos y juntas”.</w:t>
      </w:r>
    </w:p>
    <w:p w:rsidR="00814DD4" w:rsidRDefault="0090090B">
      <w:pPr>
        <w:jc w:val="both"/>
        <w:rPr>
          <w:i/>
          <w:sz w:val="24"/>
          <w:szCs w:val="24"/>
        </w:rPr>
      </w:pPr>
      <w:r>
        <w:rPr>
          <w:b/>
          <w:color w:val="0070C0"/>
          <w:sz w:val="24"/>
          <w:szCs w:val="24"/>
        </w:rPr>
        <w:t>¡Así Suena la Integración!</w:t>
      </w: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se transmi</w:t>
      </w:r>
      <w:r>
        <w:rPr>
          <w:sz w:val="24"/>
          <w:szCs w:val="24"/>
        </w:rPr>
        <w:t>tirá el sábado 19 de junio a las 5:00 p.m. por el Facebook de ACNUR: @ACNUR, en el marco del JAM Festival, un evento de cinco días organizado por ACNUR Américas y al que se sumarán 17 países de América Latina y el Caribe, para celebrar la inclusión, con el</w:t>
      </w:r>
      <w:r>
        <w:rPr>
          <w:sz w:val="24"/>
          <w:szCs w:val="24"/>
        </w:rPr>
        <w:t xml:space="preserve"> lema: </w:t>
      </w:r>
      <w:r>
        <w:rPr>
          <w:i/>
          <w:sz w:val="24"/>
          <w:szCs w:val="24"/>
        </w:rPr>
        <w:t xml:space="preserve">“Juntos nos cuidamos. Juntos aprendemos. Juntos brillamos. Juntos logramos lo que sea”. </w:t>
      </w:r>
    </w:p>
    <w:p w:rsidR="00814DD4" w:rsidRDefault="0090090B">
      <w:pPr>
        <w:jc w:val="both"/>
        <w:rPr>
          <w:sz w:val="24"/>
          <w:szCs w:val="24"/>
        </w:rPr>
      </w:pPr>
      <w:r>
        <w:rPr>
          <w:sz w:val="24"/>
          <w:szCs w:val="24"/>
        </w:rPr>
        <w:t>El evento también estará disponible en el Facebook de  Somos Panas Colombia, la campaña de ACNUR Colombia que busca promover la integración y desalentar la xeno</w:t>
      </w:r>
      <w:r>
        <w:rPr>
          <w:sz w:val="24"/>
          <w:szCs w:val="24"/>
        </w:rPr>
        <w:t>fobia entre colombianos y la población refugiada y migrante venezolana.</w:t>
      </w:r>
      <w:r>
        <w:rPr>
          <w:noProof/>
          <w:lang w:val="es-CO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3240405</wp:posOffset>
            </wp:positionH>
            <wp:positionV relativeFrom="paragraph">
              <wp:posOffset>577850</wp:posOffset>
            </wp:positionV>
            <wp:extent cx="3058795" cy="2926715"/>
            <wp:effectExtent l="0" t="0" r="0" b="0"/>
            <wp:wrapSquare wrapText="bothSides" distT="0" distB="0" distL="114300" distR="1143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926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814DD4">
      <w:pPr>
        <w:jc w:val="both"/>
        <w:rPr>
          <w:sz w:val="24"/>
          <w:szCs w:val="24"/>
        </w:rPr>
      </w:pP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Integración, por toda Colombia</w:t>
      </w:r>
    </w:p>
    <w:p w:rsidR="00814DD4" w:rsidRDefault="0090090B">
      <w:pPr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Además del evento principal, las oficinas regionales de ACNUR Colombia tienen preparadas varias actividades desde distintas ciudades del país, para con</w:t>
      </w:r>
      <w:r>
        <w:rPr>
          <w:sz w:val="24"/>
          <w:szCs w:val="24"/>
        </w:rPr>
        <w:t>tinuar conmemorando esta fecha. Estas son algunas de las actividades programadas:</w:t>
      </w:r>
    </w:p>
    <w:p w:rsidR="00814DD4" w:rsidRDefault="0090090B">
      <w:pPr>
        <w:jc w:val="both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16 de junio</w:t>
      </w:r>
      <w:r>
        <w:rPr>
          <w:color w:val="0070C0"/>
          <w:sz w:val="24"/>
          <w:szCs w:val="24"/>
        </w:rPr>
        <w:t>: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Medellín – Conversatorio virtual con la periodista venezolana </w:t>
      </w:r>
      <w:proofErr w:type="spellStart"/>
      <w:r>
        <w:rPr>
          <w:color w:val="000000"/>
          <w:sz w:val="24"/>
          <w:szCs w:val="24"/>
        </w:rPr>
        <w:t>Andreína</w:t>
      </w:r>
      <w:proofErr w:type="spellEnd"/>
      <w:r>
        <w:rPr>
          <w:color w:val="000000"/>
          <w:sz w:val="24"/>
          <w:szCs w:val="24"/>
        </w:rPr>
        <w:t xml:space="preserve"> Solórzano</w:t>
      </w:r>
    </w:p>
    <w:p w:rsidR="00814DD4" w:rsidRDefault="0090090B">
      <w:pPr>
        <w:jc w:val="both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17 de junio</w:t>
      </w:r>
      <w:r>
        <w:rPr>
          <w:color w:val="0070C0"/>
          <w:sz w:val="24"/>
          <w:szCs w:val="24"/>
        </w:rPr>
        <w:t>:</w:t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Pasto – Actividad con el círculo de mujeres refugiadas y migrantes en alianza con la Casa Departamental de las Mujeres</w:t>
      </w: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18 de junio: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bookmarkStart w:id="1" w:name="_GoBack"/>
      <w:bookmarkEnd w:id="1"/>
      <w:r>
        <w:rPr>
          <w:color w:val="000000"/>
          <w:sz w:val="24"/>
          <w:szCs w:val="24"/>
        </w:rPr>
        <w:lastRenderedPageBreak/>
        <w:t>Cali – Foro virtual sobre el Estatuto Temporal de Protección para Migrantes Venezolanos – ETPV  y las posibilidades de inclu</w:t>
      </w:r>
      <w:r>
        <w:rPr>
          <w:color w:val="000000"/>
          <w:sz w:val="24"/>
          <w:szCs w:val="24"/>
        </w:rPr>
        <w:t>sión social para Cali</w:t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24"/>
          <w:szCs w:val="24"/>
        </w:rPr>
      </w:pP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Guajira - Actividad de integración comunitaria en el Centro de Atención Integral</w:t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24"/>
          <w:szCs w:val="24"/>
        </w:rPr>
      </w:pP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Final del concurso </w:t>
      </w:r>
      <w:proofErr w:type="spellStart"/>
      <w:r>
        <w:rPr>
          <w:color w:val="000000"/>
          <w:sz w:val="24"/>
          <w:szCs w:val="24"/>
        </w:rPr>
        <w:t>CasaTalentos</w:t>
      </w:r>
      <w:proofErr w:type="spellEnd"/>
      <w:r>
        <w:rPr>
          <w:color w:val="000000"/>
          <w:sz w:val="24"/>
          <w:szCs w:val="24"/>
        </w:rPr>
        <w:t xml:space="preserve">, organizado por ACNUR Perú y en el que la abogada, comentarista política y </w:t>
      </w:r>
      <w:proofErr w:type="spellStart"/>
      <w:r>
        <w:rPr>
          <w:color w:val="000000"/>
          <w:sz w:val="24"/>
          <w:szCs w:val="24"/>
        </w:rPr>
        <w:t>exseñorita</w:t>
      </w:r>
      <w:proofErr w:type="spellEnd"/>
      <w:r>
        <w:rPr>
          <w:color w:val="000000"/>
          <w:sz w:val="24"/>
          <w:szCs w:val="24"/>
        </w:rPr>
        <w:t xml:space="preserve"> Colombia Gabriela Tafur es jur</w:t>
      </w:r>
      <w:r>
        <w:rPr>
          <w:color w:val="000000"/>
          <w:sz w:val="24"/>
          <w:szCs w:val="24"/>
        </w:rPr>
        <w:t>ado. El evento será transmitido a través de la cuenta de Facebook de ACNUR Américas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Cauca- Intervención sobre el derecho a la educación de niños y niñas refugiados en el marco del foro </w:t>
      </w:r>
      <w:proofErr w:type="spellStart"/>
      <w:r>
        <w:rPr>
          <w:i/>
          <w:sz w:val="24"/>
          <w:szCs w:val="24"/>
        </w:rPr>
        <w:t>Vení</w:t>
      </w:r>
      <w:proofErr w:type="spellEnd"/>
      <w:r>
        <w:rPr>
          <w:i/>
          <w:sz w:val="24"/>
          <w:szCs w:val="24"/>
        </w:rPr>
        <w:t xml:space="preserve"> charlemos</w:t>
      </w:r>
      <w:r>
        <w:rPr>
          <w:sz w:val="24"/>
          <w:szCs w:val="24"/>
        </w:rPr>
        <w:t xml:space="preserve"> de la Secretaría Departamental del Cauca</w:t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sz w:val="24"/>
          <w:szCs w:val="24"/>
        </w:rPr>
      </w:pP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19 de junio: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Apartadó</w:t>
      </w:r>
      <w:proofErr w:type="spellEnd"/>
      <w:r>
        <w:rPr>
          <w:sz w:val="24"/>
          <w:szCs w:val="24"/>
        </w:rPr>
        <w:t xml:space="preserve"> – Feria de la Hermandad, muestra de emprendedores y emprendedoras desplazadas colombianas y refugiadas provenientes de Venezuela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Quibdó – Se pintará un mural producto de un taller artístico con niñas, niños y adolescentes colombianos, venezolanos </w:t>
      </w:r>
      <w:r>
        <w:rPr>
          <w:color w:val="000000"/>
          <w:sz w:val="24"/>
          <w:szCs w:val="24"/>
        </w:rPr>
        <w:t>y desplazados</w:t>
      </w:r>
      <w:r>
        <w:rPr>
          <w:noProof/>
          <w:lang w:val="es-CO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3564890</wp:posOffset>
            </wp:positionH>
            <wp:positionV relativeFrom="paragraph">
              <wp:posOffset>259398</wp:posOffset>
            </wp:positionV>
            <wp:extent cx="2641600" cy="2514600"/>
            <wp:effectExtent l="0" t="0" r="0" b="0"/>
            <wp:wrapSquare wrapText="bothSides" distT="0" distB="0" distL="114300" distR="11430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Manizales – Feria gastronómica, actividades recreativas y artísticas en el Parque Ernesto Gutiérrez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Pasto –Presentación del Ballet folklórico Raíces, presentación de la Sinfónica de Nariño y muestra gastronómica en el centro comercial Unicen</w:t>
      </w:r>
      <w:r>
        <w:rPr>
          <w:color w:val="000000"/>
          <w:sz w:val="24"/>
          <w:szCs w:val="24"/>
        </w:rPr>
        <w:t>tro Pasto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Arauca – Actividad de dibujo expresivo con niños, niñas y adolescentes refugiados, migrantes y de comunidad de acogida del municipio </w:t>
      </w:r>
    </w:p>
    <w:p w:rsidR="00814DD4" w:rsidRDefault="00814DD4">
      <w:pPr>
        <w:jc w:val="both"/>
        <w:rPr>
          <w:b/>
          <w:color w:val="0070C0"/>
          <w:sz w:val="24"/>
          <w:szCs w:val="24"/>
        </w:rPr>
      </w:pP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20 de junio: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Cúcuta – Talentos sin Fronteras: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artistas refugiados, migrantes, desplazados y de las comunidades de acogida mostrarán sus talentos</w:t>
      </w:r>
    </w:p>
    <w:p w:rsidR="00814DD4" w:rsidRDefault="0090090B">
      <w:pPr>
        <w:numPr>
          <w:ilvl w:val="0"/>
          <w:numId w:val="2"/>
        </w:numPr>
        <w:spacing w:after="0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Medellín – Muestra artística infantil </w:t>
      </w:r>
      <w:r>
        <w:rPr>
          <w:i/>
          <w:sz w:val="24"/>
          <w:szCs w:val="24"/>
        </w:rPr>
        <w:t>Mi viaje</w:t>
      </w:r>
      <w:r>
        <w:rPr>
          <w:sz w:val="24"/>
          <w:szCs w:val="24"/>
        </w:rPr>
        <w:t>, en la que se exhibirán dibujos realizados por niñas y niños de toda la subregión frente al tema del refugio y la inclusión, Museo Casa de la Memoria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Bogotá – Presentación musical Compilado de los pueblos hermanos: Músicas de ida y vuelta para la integrac</w:t>
      </w:r>
      <w:r>
        <w:rPr>
          <w:color w:val="000000"/>
          <w:sz w:val="24"/>
          <w:szCs w:val="24"/>
        </w:rPr>
        <w:t>ión. 13 participantes presentarán sus canciones en la Plaza de Lourdes en Bogotá. Actividad en asocio con IDARTES de la Alcaldía de Bogotá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Bogotá – Festival barrial por la integración: actividades de integración entre colombianos y venezolanos en el barrio</w:t>
      </w:r>
      <w:r>
        <w:rPr>
          <w:color w:val="000000"/>
          <w:sz w:val="24"/>
          <w:szCs w:val="24"/>
        </w:rPr>
        <w:t xml:space="preserve"> Bellavista de la localidad de Kennedy: Partidos de fútbol, beisbol, danzas y concurso de barberos. Actividad en asocio con Aldeas Infantiles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Mocoa – Jornada de Salud: actividad para sensibilizar sobre la importancia de la inclusión en temas de salud. Se t</w:t>
      </w:r>
      <w:r>
        <w:rPr>
          <w:color w:val="000000"/>
          <w:sz w:val="24"/>
          <w:szCs w:val="24"/>
        </w:rPr>
        <w:t>iene contemplado realizar pruebas rápidas de VIH, sífilis y hepatitis B y difundir información sobre rutas de atención en salud</w:t>
      </w:r>
      <w:r>
        <w:t xml:space="preserve">     </w:t>
      </w:r>
    </w:p>
    <w:p w:rsidR="00814DD4" w:rsidRDefault="009009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Cali- Sesión de yoga y lectura colectiva con beneficiarios del proyecto de inclusión socioeconómica de CUSO con apoyo de AC</w:t>
      </w:r>
      <w:r>
        <w:rPr>
          <w:color w:val="000000"/>
          <w:sz w:val="24"/>
          <w:szCs w:val="24"/>
        </w:rPr>
        <w:t xml:space="preserve">NUR. Es una actividad de integración presencial </w:t>
      </w:r>
      <w:r>
        <w:t xml:space="preserve">     </w:t>
      </w:r>
    </w:p>
    <w:p w:rsidR="00814DD4" w:rsidRDefault="0090090B" w:rsidP="0090090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  <w:lang w:val="es-CO"/>
        </w:rPr>
        <w:drawing>
          <wp:anchor distT="0" distB="0" distL="114300" distR="114300" simplePos="0" relativeHeight="251662336" behindDoc="0" locked="0" layoutInCell="1" hidden="0" allowOverlap="1" wp14:anchorId="4AB8E1B7" wp14:editId="31B81647">
            <wp:simplePos x="0" y="0"/>
            <wp:positionH relativeFrom="column">
              <wp:posOffset>-1080134</wp:posOffset>
            </wp:positionH>
            <wp:positionV relativeFrom="paragraph">
              <wp:posOffset>439103</wp:posOffset>
            </wp:positionV>
            <wp:extent cx="4097655" cy="3900170"/>
            <wp:effectExtent l="0" t="0" r="0" b="0"/>
            <wp:wrapSquare wrapText="bothSides" distT="0" distB="0" distL="114300" distR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390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14DD4" w:rsidRDefault="00814D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14DD4" w:rsidRDefault="0090090B">
      <w:pPr>
        <w:jc w:val="right"/>
        <w:rPr>
          <w:sz w:val="24"/>
          <w:szCs w:val="24"/>
        </w:rPr>
      </w:pPr>
      <w:r>
        <w:rPr>
          <w:sz w:val="24"/>
          <w:szCs w:val="24"/>
        </w:rPr>
        <w:t>A través de las redes de Somos Panas Colombia (</w:t>
      </w:r>
      <w:r>
        <w:rPr>
          <w:color w:val="0070C0"/>
          <w:sz w:val="24"/>
          <w:szCs w:val="24"/>
        </w:rPr>
        <w:t>@</w:t>
      </w:r>
      <w:proofErr w:type="spellStart"/>
      <w:r>
        <w:rPr>
          <w:sz w:val="24"/>
          <w:szCs w:val="24"/>
        </w:rPr>
        <w:t>SomosPanasColombia</w:t>
      </w:r>
      <w:proofErr w:type="spellEnd"/>
      <w:r>
        <w:rPr>
          <w:sz w:val="24"/>
          <w:szCs w:val="24"/>
        </w:rPr>
        <w:t xml:space="preserve"> en Facebook e </w:t>
      </w:r>
      <w:proofErr w:type="spellStart"/>
      <w:r>
        <w:rPr>
          <w:sz w:val="24"/>
          <w:szCs w:val="24"/>
        </w:rPr>
        <w:t>Instagram</w:t>
      </w:r>
      <w:proofErr w:type="spellEnd"/>
      <w:r>
        <w:rPr>
          <w:sz w:val="24"/>
          <w:szCs w:val="24"/>
        </w:rPr>
        <w:t xml:space="preserve">, </w:t>
      </w:r>
      <w:r>
        <w:rPr>
          <w:color w:val="0070C0"/>
          <w:sz w:val="24"/>
          <w:szCs w:val="24"/>
        </w:rPr>
        <w:t>@</w:t>
      </w:r>
      <w:proofErr w:type="spellStart"/>
      <w:r>
        <w:rPr>
          <w:sz w:val="24"/>
          <w:szCs w:val="24"/>
        </w:rPr>
        <w:t>SomosPanasCol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Twitter</w:t>
      </w:r>
      <w:proofErr w:type="spellEnd"/>
      <w:r>
        <w:rPr>
          <w:sz w:val="24"/>
          <w:szCs w:val="24"/>
        </w:rPr>
        <w:t xml:space="preserve">), les estaremos informando detalles de conexión para estas actividades. </w:t>
      </w:r>
    </w:p>
    <w:p w:rsidR="00814DD4" w:rsidRDefault="0090090B">
      <w:pPr>
        <w:jc w:val="right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En caso de necesitar información adicional pueden comunicarse al 3153908116 / 3012557073</w:t>
      </w:r>
    </w:p>
    <w:p w:rsidR="00814DD4" w:rsidRDefault="00814DD4">
      <w:pPr>
        <w:jc w:val="both"/>
        <w:rPr>
          <w:sz w:val="24"/>
          <w:szCs w:val="24"/>
        </w:rPr>
      </w:pPr>
    </w:p>
    <w:p w:rsidR="00814DD4" w:rsidRDefault="00814DD4">
      <w:pPr>
        <w:jc w:val="both"/>
        <w:rPr>
          <w:sz w:val="24"/>
          <w:szCs w:val="24"/>
        </w:rPr>
      </w:pPr>
    </w:p>
    <w:p w:rsidR="00814DD4" w:rsidRDefault="00814DD4">
      <w:pPr>
        <w:jc w:val="both"/>
        <w:rPr>
          <w:b/>
          <w:color w:val="0070C0"/>
          <w:sz w:val="24"/>
          <w:szCs w:val="24"/>
        </w:rPr>
      </w:pP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Sobre Somos Panas Colombia</w:t>
      </w:r>
    </w:p>
    <w:p w:rsidR="00814DD4" w:rsidRDefault="0090090B">
      <w:pPr>
        <w:jc w:val="both"/>
        <w:rPr>
          <w:sz w:val="24"/>
          <w:szCs w:val="24"/>
        </w:rPr>
      </w:pPr>
      <w:r>
        <w:rPr>
          <w:sz w:val="24"/>
          <w:szCs w:val="24"/>
        </w:rPr>
        <w:t>Es una campaña de ACNUR – La Agencia de las Naciones Unidas para los Refugiados- que busca desalentar la xenofobia e incentivar la solidaridad hacia la población venezolana que tuvo que dejar su país para buscar protección y un mejor futuro en Colombia. ww</w:t>
      </w:r>
      <w:r>
        <w:rPr>
          <w:sz w:val="24"/>
          <w:szCs w:val="24"/>
        </w:rPr>
        <w:t xml:space="preserve">w.somospanascolombia.com Facebook: </w:t>
      </w:r>
      <w:proofErr w:type="spellStart"/>
      <w:r>
        <w:rPr>
          <w:sz w:val="24"/>
          <w:szCs w:val="24"/>
        </w:rPr>
        <w:t>somospanascolombia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Instagram</w:t>
      </w:r>
      <w:proofErr w:type="spellEnd"/>
      <w:r>
        <w:rPr>
          <w:sz w:val="24"/>
          <w:szCs w:val="24"/>
        </w:rPr>
        <w:t>: @</w:t>
      </w:r>
      <w:proofErr w:type="spellStart"/>
      <w:r>
        <w:rPr>
          <w:sz w:val="24"/>
          <w:szCs w:val="24"/>
        </w:rPr>
        <w:t>somospanascolombia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Twitter</w:t>
      </w:r>
      <w:proofErr w:type="spellEnd"/>
      <w:r>
        <w:rPr>
          <w:sz w:val="24"/>
          <w:szCs w:val="24"/>
        </w:rPr>
        <w:t>: @</w:t>
      </w:r>
      <w:proofErr w:type="spellStart"/>
      <w:r>
        <w:rPr>
          <w:sz w:val="24"/>
          <w:szCs w:val="24"/>
        </w:rPr>
        <w:t>SomosPanasCol</w:t>
      </w:r>
      <w:proofErr w:type="spellEnd"/>
    </w:p>
    <w:p w:rsidR="00814DD4" w:rsidRDefault="00814DD4">
      <w:pPr>
        <w:jc w:val="both"/>
        <w:rPr>
          <w:sz w:val="24"/>
          <w:szCs w:val="24"/>
        </w:rPr>
      </w:pPr>
    </w:p>
    <w:p w:rsidR="00814DD4" w:rsidRDefault="0090090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Sobre ACNUR</w:t>
      </w:r>
    </w:p>
    <w:p w:rsidR="00814DD4" w:rsidRDefault="009009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Alto Comisionado de las Naciones Unidas para los Refugiados – ACNUR - tiene el mandato de las Naciones Unidas para liderar y coordinar la acción internacional para la protección de los refugiados y la búsqueda de soluciones para ellos en todo el mundo. </w:t>
      </w:r>
      <w:r>
        <w:rPr>
          <w:sz w:val="24"/>
          <w:szCs w:val="24"/>
        </w:rPr>
        <w:t xml:space="preserve">En Colombia, el ACNUR trabaja desde 1997 de la mano con el gobierno, las comunidades, las </w:t>
      </w:r>
      <w:proofErr w:type="gramStart"/>
      <w:r>
        <w:rPr>
          <w:sz w:val="24"/>
          <w:szCs w:val="24"/>
        </w:rPr>
        <w:t>organizaciones</w:t>
      </w:r>
      <w:proofErr w:type="gramEnd"/>
      <w:r>
        <w:rPr>
          <w:sz w:val="24"/>
          <w:szCs w:val="24"/>
        </w:rPr>
        <w:t xml:space="preserve"> de la sociedad civil y las agencias de Naciones Unidas para apoyar el fortalecimiento de los procedimientos de asilo para las personas en necesidad de </w:t>
      </w:r>
      <w:r>
        <w:rPr>
          <w:sz w:val="24"/>
          <w:szCs w:val="24"/>
        </w:rPr>
        <w:t>protección internacional, contribuir a la prevención del desplazamiento y la protección de las personas desplazadas y en riesgo de desplazamiento, y apoyar la búsqueda de soluciones sostenibles para todas ellas.</w:t>
      </w:r>
      <w:r>
        <w:rPr>
          <w:noProof/>
          <w:lang w:val="es-CO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293687</wp:posOffset>
            </wp:positionH>
            <wp:positionV relativeFrom="paragraph">
              <wp:posOffset>2002154</wp:posOffset>
            </wp:positionV>
            <wp:extent cx="4554405" cy="1534459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405" cy="1534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4DD4" w:rsidRDefault="00814DD4">
      <w:pPr>
        <w:jc w:val="both"/>
        <w:rPr>
          <w:b/>
          <w:sz w:val="24"/>
          <w:szCs w:val="24"/>
        </w:rPr>
      </w:pPr>
    </w:p>
    <w:p w:rsidR="00814DD4" w:rsidRDefault="00814DD4">
      <w:pPr>
        <w:jc w:val="both"/>
        <w:rPr>
          <w:b/>
          <w:sz w:val="24"/>
          <w:szCs w:val="24"/>
        </w:rPr>
      </w:pPr>
    </w:p>
    <w:sectPr w:rsidR="00814DD4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F54"/>
    <w:multiLevelType w:val="multilevel"/>
    <w:tmpl w:val="AE00B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E9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A3A65B6"/>
    <w:multiLevelType w:val="multilevel"/>
    <w:tmpl w:val="84843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E9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EBE5EE2"/>
    <w:multiLevelType w:val="multilevel"/>
    <w:tmpl w:val="C302B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E9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14DD4"/>
    <w:rsid w:val="00814DD4"/>
    <w:rsid w:val="00884676"/>
    <w:rsid w:val="0090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962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6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AF8"/>
  </w:style>
  <w:style w:type="paragraph" w:styleId="Piedepgina">
    <w:name w:val="footer"/>
    <w:basedOn w:val="Normal"/>
    <w:link w:val="PiedepginaCar"/>
    <w:uiPriority w:val="99"/>
    <w:unhideWhenUsed/>
    <w:rsid w:val="00376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AF8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0E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0E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962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6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AF8"/>
  </w:style>
  <w:style w:type="paragraph" w:styleId="Piedepgina">
    <w:name w:val="footer"/>
    <w:basedOn w:val="Normal"/>
    <w:link w:val="PiedepginaCar"/>
    <w:uiPriority w:val="99"/>
    <w:unhideWhenUsed/>
    <w:rsid w:val="00376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AF8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0E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0E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N0b+hAEKcND45hBhgQAz5nBBtQ==">AMUW2mWgAZFfL9Hdr4E5XRkSvDHiDSeezoWailWB/lg0j8KtvGf3xADoRF/nJnn974OBGKPed7KHowf4sFEqJwQslU5MvdQ64EWTviCXtoDtwxQDm/cPJLBueztjBo/0Mf9oaTq8uzz0x+9TFScc8m0S3Bs347aDOcshJYufHT1HS/YsfcqBR/PQwUj5zdFlEuUkcQAlsqvomYAlPwT+TGTZsSavrsndULduiy+s2SUuyDyo86lahD/48WP0RobqW9z2Flqad6cIyNxlt2YAuWbPhsRXaOQ8SPLyX8GbAjYzCmb5oHkXbbS0aKq4VzZo1IwWIwrPNLWpW5HXPLNX1b/0yYP0Ap6tETpBX+GT+z2XSuVO0Clv1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1068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Granados</dc:creator>
  <cp:lastModifiedBy>Camila Granados</cp:lastModifiedBy>
  <cp:revision>3</cp:revision>
  <dcterms:created xsi:type="dcterms:W3CDTF">2021-06-16T15:59:00Z</dcterms:created>
  <dcterms:modified xsi:type="dcterms:W3CDTF">2021-06-16T22:23:00Z</dcterms:modified>
</cp:coreProperties>
</file>