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06DBD" w14:textId="0C244C85" w:rsidR="00F41B96" w:rsidRPr="00F41B96" w:rsidRDefault="00F41B96" w:rsidP="00F55F4B">
      <w:pPr>
        <w:jc w:val="center"/>
        <w:rPr>
          <w:b/>
          <w:bCs/>
          <w:sz w:val="24"/>
          <w:szCs w:val="24"/>
        </w:rPr>
      </w:pPr>
      <w:r w:rsidRPr="00F41B96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98473B" wp14:editId="5E0B8326">
            <wp:simplePos x="0" y="0"/>
            <wp:positionH relativeFrom="margin">
              <wp:posOffset>-622935</wp:posOffset>
            </wp:positionH>
            <wp:positionV relativeFrom="paragraph">
              <wp:posOffset>-1176020</wp:posOffset>
            </wp:positionV>
            <wp:extent cx="6819900" cy="195151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95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E831" w14:textId="77777777" w:rsidR="00F41B96" w:rsidRPr="00F41B96" w:rsidRDefault="00F41B96" w:rsidP="00F55F4B">
      <w:pPr>
        <w:jc w:val="center"/>
        <w:rPr>
          <w:b/>
          <w:bCs/>
          <w:sz w:val="24"/>
          <w:szCs w:val="24"/>
        </w:rPr>
      </w:pPr>
    </w:p>
    <w:p w14:paraId="7ED35301" w14:textId="77777777" w:rsidR="00F41B96" w:rsidRPr="00F41B96" w:rsidRDefault="00F41B96" w:rsidP="00F55F4B">
      <w:pPr>
        <w:jc w:val="center"/>
        <w:rPr>
          <w:b/>
          <w:bCs/>
          <w:sz w:val="24"/>
          <w:szCs w:val="24"/>
        </w:rPr>
      </w:pPr>
    </w:p>
    <w:p w14:paraId="69B1058B" w14:textId="783DF141" w:rsidR="00F55F4B" w:rsidRPr="00E90F1C" w:rsidRDefault="00F55F4B" w:rsidP="00F55F4B">
      <w:pPr>
        <w:jc w:val="center"/>
        <w:rPr>
          <w:b/>
          <w:bCs/>
          <w:color w:val="FF0000"/>
          <w:sz w:val="28"/>
          <w:szCs w:val="28"/>
        </w:rPr>
      </w:pPr>
      <w:r w:rsidRPr="00E90F1C">
        <w:rPr>
          <w:b/>
          <w:bCs/>
          <w:color w:val="FF0000"/>
          <w:sz w:val="28"/>
          <w:szCs w:val="28"/>
        </w:rPr>
        <w:t>Este domingo se realiza en Bogotá un festival que celebra la integración entre población colombiana y venezolana</w:t>
      </w:r>
    </w:p>
    <w:p w14:paraId="63301A5A" w14:textId="2ED0F4A0" w:rsidR="00F55F4B" w:rsidRPr="00E90F1C" w:rsidRDefault="00F55F4B" w:rsidP="00F55F4B">
      <w:pPr>
        <w:jc w:val="center"/>
        <w:rPr>
          <w:sz w:val="26"/>
          <w:szCs w:val="26"/>
        </w:rPr>
      </w:pPr>
      <w:r w:rsidRPr="00F41B96">
        <w:rPr>
          <w:color w:val="FFC000"/>
          <w:sz w:val="24"/>
          <w:szCs w:val="24"/>
        </w:rPr>
        <w:t>●</w:t>
      </w:r>
      <w:r w:rsidRPr="00F41B96">
        <w:rPr>
          <w:sz w:val="24"/>
          <w:szCs w:val="24"/>
        </w:rPr>
        <w:tab/>
      </w:r>
      <w:r w:rsidRPr="00E90F1C">
        <w:rPr>
          <w:sz w:val="26"/>
          <w:szCs w:val="26"/>
        </w:rPr>
        <w:t xml:space="preserve">En el Parque de Lourdes se realizará este 17 de octubre, el </w:t>
      </w:r>
      <w:r w:rsidRPr="00E90F1C">
        <w:rPr>
          <w:b/>
          <w:bCs/>
          <w:sz w:val="26"/>
          <w:szCs w:val="26"/>
        </w:rPr>
        <w:t>Festival Panas y Parces en Bogotá Unid@s Pa’Lante’</w:t>
      </w:r>
      <w:r w:rsidRPr="00E90F1C">
        <w:rPr>
          <w:sz w:val="26"/>
          <w:szCs w:val="26"/>
        </w:rPr>
        <w:t>, promovido por IDPAC, con el apoyo de ACNUR y su campaña Somos Panas Colombia</w:t>
      </w:r>
      <w:r w:rsidR="00145324" w:rsidRPr="00E90F1C">
        <w:rPr>
          <w:sz w:val="26"/>
          <w:szCs w:val="26"/>
        </w:rPr>
        <w:t>,</w:t>
      </w:r>
      <w:r w:rsidRPr="00E90F1C">
        <w:rPr>
          <w:sz w:val="26"/>
          <w:szCs w:val="26"/>
        </w:rPr>
        <w:t xml:space="preserve"> FUPAD </w:t>
      </w:r>
      <w:r w:rsidR="00145324" w:rsidRPr="00E90F1C">
        <w:rPr>
          <w:sz w:val="26"/>
          <w:szCs w:val="26"/>
        </w:rPr>
        <w:t>y Gobierno Abierto de la Secretaría General de la Alcaldía Mayor de Bogotá</w:t>
      </w:r>
      <w:r w:rsidRPr="00E90F1C">
        <w:rPr>
          <w:sz w:val="26"/>
          <w:szCs w:val="26"/>
        </w:rPr>
        <w:t>.</w:t>
      </w:r>
    </w:p>
    <w:p w14:paraId="2B5808CC" w14:textId="77777777" w:rsidR="00F55F4B" w:rsidRPr="00E90F1C" w:rsidRDefault="00F55F4B" w:rsidP="00F55F4B">
      <w:pPr>
        <w:jc w:val="center"/>
        <w:rPr>
          <w:sz w:val="26"/>
          <w:szCs w:val="26"/>
        </w:rPr>
      </w:pPr>
      <w:r w:rsidRPr="00E90F1C">
        <w:rPr>
          <w:color w:val="FFC000"/>
          <w:sz w:val="26"/>
          <w:szCs w:val="26"/>
        </w:rPr>
        <w:t>●</w:t>
      </w:r>
      <w:r w:rsidRPr="00E90F1C">
        <w:rPr>
          <w:sz w:val="26"/>
          <w:szCs w:val="26"/>
        </w:rPr>
        <w:tab/>
        <w:t>El periodista colombiano Santiago Rivas presentará los 32 emprendimientos que contribuyen a mitigar la xenofobia y a promover la integración en la capital del país.</w:t>
      </w:r>
    </w:p>
    <w:p w14:paraId="69836716" w14:textId="77777777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>“</w:t>
      </w:r>
      <w:r w:rsidRPr="00E90F1C">
        <w:rPr>
          <w:i/>
          <w:iCs/>
          <w:sz w:val="26"/>
          <w:szCs w:val="26"/>
        </w:rPr>
        <w:t>Uno no sabe cómo meter 40 años de vida en una maleta</w:t>
      </w:r>
      <w:r w:rsidRPr="00E90F1C">
        <w:rPr>
          <w:sz w:val="26"/>
          <w:szCs w:val="26"/>
        </w:rPr>
        <w:t>”, esa frase resume lo que fue el último día de Dayanna Mendoza en Venezuela, antes de salir en busca de protección y nuevas oportunidades para su vida. Desde que llegó a Bogotá decidió que quería hacer algo para aportarle a la ciudad que le abrió las puertas. A pesar de las dificultades, nunca ha querido ser una carga; tal vez por eso se dedica a empoderar a otras mujeres que también quieren y necesitan salir adelante; “</w:t>
      </w:r>
      <w:r w:rsidRPr="00E90F1C">
        <w:rPr>
          <w:i/>
          <w:iCs/>
          <w:sz w:val="26"/>
          <w:szCs w:val="26"/>
        </w:rPr>
        <w:t>desde la organización queremos brindarles apoyo a las mujeres en general; mujeres venezolanas, retornadas, de la comunidad de acogida, a víctimas de violencia de género. Si ellas no están bien, no van a poder dar un bienestar a su núcleo familiar, por eso realizamos talleres en distintas localidades</w:t>
      </w:r>
      <w:r w:rsidRPr="00E90F1C">
        <w:rPr>
          <w:sz w:val="26"/>
          <w:szCs w:val="26"/>
        </w:rPr>
        <w:t>”.</w:t>
      </w:r>
    </w:p>
    <w:p w14:paraId="7116A150" w14:textId="1DA67841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 xml:space="preserve">La Fundación Mujeres de Nueva Luz, de la que hace parte Dayanna, es una de las 32 iniciativas ganadoras de una convocatoria realizada por el Instituto Distrital de la Participación y Acción Comunal (IDPAC), con el apoyo de la Agencia de la ONU para los Refugiados (ACNUR) y su campaña Somos Panas Colombia, FUPAD y Gobierno Abierto de la Secretaría General </w:t>
      </w:r>
      <w:r w:rsidR="002A68DB" w:rsidRPr="00E90F1C">
        <w:rPr>
          <w:sz w:val="26"/>
          <w:szCs w:val="26"/>
        </w:rPr>
        <w:t xml:space="preserve">de la Alcaldía Mayor de Bogotá, </w:t>
      </w:r>
      <w:r w:rsidRPr="00E90F1C">
        <w:rPr>
          <w:sz w:val="26"/>
          <w:szCs w:val="26"/>
        </w:rPr>
        <w:t>con el fin de reconocer y estimular emprendimientos y organizaciones sociales que contribuyen a mitigar la xenofobia y a promover la integración en la capital del país.</w:t>
      </w:r>
    </w:p>
    <w:p w14:paraId="0C37709A" w14:textId="77777777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 xml:space="preserve">Estos 32 emprendimientos estarán presentes en </w:t>
      </w:r>
      <w:r w:rsidRPr="00E90F1C">
        <w:rPr>
          <w:b/>
          <w:bCs/>
          <w:sz w:val="26"/>
          <w:szCs w:val="26"/>
        </w:rPr>
        <w:t>Festival Panas y Parces en Bogotá Unid@s Pa’Lante’</w:t>
      </w:r>
      <w:r w:rsidRPr="00E90F1C">
        <w:rPr>
          <w:sz w:val="26"/>
          <w:szCs w:val="26"/>
        </w:rPr>
        <w:t>, un evento que se realizará este domingo 17 de octubre en el Parque de Lourdes de Bogotá; “</w:t>
      </w:r>
      <w:r w:rsidRPr="00E90F1C">
        <w:rPr>
          <w:i/>
          <w:iCs/>
          <w:sz w:val="26"/>
          <w:szCs w:val="26"/>
        </w:rPr>
        <w:t xml:space="preserve">estamos invitando a que todos conozcan esas iniciativas que desde diferentes localidades de Bogotá se están construyendo entre colombianos y venezolanos y que contribuyen a mitigar la xenofobia, a promover la </w:t>
      </w:r>
      <w:r w:rsidRPr="00E90F1C">
        <w:rPr>
          <w:i/>
          <w:iCs/>
          <w:sz w:val="26"/>
          <w:szCs w:val="26"/>
        </w:rPr>
        <w:lastRenderedPageBreak/>
        <w:t>integración y que además demuestran la importancia de la inclusión social, cultural y económica de la población refugiada y migrante. Los que no puedan ir, pueden conectarse al live que vamos a realizar a las 10 de la mañana por las redes sociales de IDPAC y de la campaña de ACNUR – Somos Panas Colombia. La integración entre colombianos y venezolanos nos beneficia a todos por igual</w:t>
      </w:r>
      <w:r w:rsidRPr="00E90F1C">
        <w:rPr>
          <w:sz w:val="26"/>
          <w:szCs w:val="26"/>
        </w:rPr>
        <w:t xml:space="preserve">”, afirmó Rocío Castañeda, oficial de información pública de ACNUR. </w:t>
      </w:r>
    </w:p>
    <w:p w14:paraId="45E78535" w14:textId="50AE1EC2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 xml:space="preserve">Fueron 135 los inscritos en cuatro categorías: cultural, gastronómico, productivo y organización social, y 32 los que fueron seleccionados para visibilizar sus experiencias este domingo y recibir estímulos a sus iniciativas. </w:t>
      </w:r>
    </w:p>
    <w:p w14:paraId="5DEE241C" w14:textId="77777777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>Afirma Alexander Reina, director del IDPAC, que este es un espacio para que nos encontremos panas y parces a convivir en familia: “</w:t>
      </w:r>
      <w:r w:rsidRPr="00E90F1C">
        <w:rPr>
          <w:i/>
          <w:iCs/>
          <w:sz w:val="26"/>
          <w:szCs w:val="26"/>
        </w:rPr>
        <w:t>los bogotanos y los migrantes y refugiados somos uno solo, y por eso queremos habilitar espacios para que nos encontremos y facilitemos la integración de ellos a nuestra ciudad. En este momento hay más de 300 mil migrantes en la ciudad, y qué mejor que recibirlos con los brazos abiertos y resaltar el gran aporte que nos hacen</w:t>
      </w:r>
      <w:r w:rsidRPr="00E90F1C">
        <w:rPr>
          <w:sz w:val="26"/>
          <w:szCs w:val="26"/>
        </w:rPr>
        <w:t xml:space="preserve">”. </w:t>
      </w:r>
    </w:p>
    <w:p w14:paraId="13EC288E" w14:textId="1EA947DD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 xml:space="preserve">Para los participantes, como Dayanna, el mejor premio es la oportunidad de que los bogotanos y colombianos </w:t>
      </w:r>
      <w:r w:rsidR="002A68DB" w:rsidRPr="00E90F1C">
        <w:rPr>
          <w:sz w:val="26"/>
          <w:szCs w:val="26"/>
        </w:rPr>
        <w:t xml:space="preserve">puedan ver </w:t>
      </w:r>
      <w:r w:rsidRPr="00E90F1C">
        <w:rPr>
          <w:sz w:val="26"/>
          <w:szCs w:val="26"/>
        </w:rPr>
        <w:t>que son muchos los venezolanos que están haciendo cosas buenas, a través de un</w:t>
      </w:r>
      <w:r w:rsidR="002A68DB" w:rsidRPr="00E90F1C">
        <w:rPr>
          <w:sz w:val="26"/>
          <w:szCs w:val="26"/>
        </w:rPr>
        <w:t xml:space="preserve"> festival </w:t>
      </w:r>
      <w:r w:rsidRPr="00E90F1C">
        <w:rPr>
          <w:sz w:val="26"/>
          <w:szCs w:val="26"/>
        </w:rPr>
        <w:t xml:space="preserve">en </w:t>
      </w:r>
      <w:r w:rsidR="002A68DB" w:rsidRPr="00E90F1C">
        <w:rPr>
          <w:sz w:val="26"/>
          <w:szCs w:val="26"/>
        </w:rPr>
        <w:t>el</w:t>
      </w:r>
      <w:r w:rsidRPr="00E90F1C">
        <w:rPr>
          <w:sz w:val="26"/>
          <w:szCs w:val="26"/>
        </w:rPr>
        <w:t xml:space="preserve"> que mostrarán todo lo que tienen para aportar al país; las personas que quieran conocer a los ganadores podrán conectarse a la transmisión cruzada que se realizará</w:t>
      </w:r>
      <w:r w:rsidR="002A68DB" w:rsidRPr="00E90F1C">
        <w:rPr>
          <w:sz w:val="26"/>
          <w:szCs w:val="26"/>
        </w:rPr>
        <w:t xml:space="preserve"> este domingo 17 de octubre  a </w:t>
      </w:r>
      <w:r w:rsidRPr="00E90F1C">
        <w:rPr>
          <w:sz w:val="26"/>
          <w:szCs w:val="26"/>
        </w:rPr>
        <w:t xml:space="preserve">las 10 a.m. a través del Facebook del IDPAC, de Somos Panas Colombia de ACNUR  y de la Secretaría General de la Alcaldía Mayor de Bogotá; una transmisión que será conducida por el periodista colombiano Santiago Rivas. </w:t>
      </w:r>
    </w:p>
    <w:p w14:paraId="65DC9604" w14:textId="08004604" w:rsidR="00F55F4B" w:rsidRPr="00E90F1C" w:rsidRDefault="00F55F4B" w:rsidP="00F55F4B">
      <w:pPr>
        <w:jc w:val="both"/>
        <w:rPr>
          <w:sz w:val="26"/>
          <w:szCs w:val="26"/>
        </w:rPr>
      </w:pPr>
      <w:r w:rsidRPr="00E90F1C">
        <w:rPr>
          <w:sz w:val="26"/>
          <w:szCs w:val="26"/>
        </w:rPr>
        <w:t xml:space="preserve">También podrán acercarse al Parque de Lourdes entre 9 a.m. y 5 p.m.  con las respectivas medidas de bioseguridad o visitar la página </w:t>
      </w:r>
      <w:hyperlink r:id="rId5" w:history="1">
        <w:r w:rsidR="002A68DB" w:rsidRPr="00E90F1C">
          <w:rPr>
            <w:rStyle w:val="Hipervnculo"/>
            <w:color w:val="FF0000"/>
            <w:sz w:val="26"/>
            <w:szCs w:val="26"/>
          </w:rPr>
          <w:t>https://www.participacionbogota.gov.co/festival-panas-y-parces-bogota</w:t>
        </w:r>
      </w:hyperlink>
      <w:r w:rsidR="002A68DB" w:rsidRPr="00E90F1C">
        <w:rPr>
          <w:sz w:val="26"/>
          <w:szCs w:val="26"/>
        </w:rPr>
        <w:t xml:space="preserve"> en la cual</w:t>
      </w:r>
      <w:r w:rsidRPr="00E90F1C">
        <w:rPr>
          <w:sz w:val="26"/>
          <w:szCs w:val="26"/>
        </w:rPr>
        <w:t xml:space="preserve"> encontrarán la descripción de los productos o servicios que ofrecen los ganadores y la explicación de cómo están promoviendo la integración en la capital del país.</w:t>
      </w:r>
    </w:p>
    <w:p w14:paraId="3ACC1312" w14:textId="77777777" w:rsidR="00410D7D" w:rsidRDefault="00F55F4B" w:rsidP="00F55F4B">
      <w:pPr>
        <w:jc w:val="both"/>
        <w:rPr>
          <w:noProof/>
        </w:rPr>
      </w:pPr>
      <w:r w:rsidRPr="00E90F1C">
        <w:rPr>
          <w:sz w:val="26"/>
          <w:szCs w:val="26"/>
        </w:rPr>
        <w:t>Como dice Dayanna este festival es un espacio “</w:t>
      </w:r>
      <w:r w:rsidRPr="00E90F1C">
        <w:rPr>
          <w:i/>
          <w:iCs/>
          <w:sz w:val="26"/>
          <w:szCs w:val="26"/>
        </w:rPr>
        <w:t>para darnos oportunidades todos, porque en algún momento todos somos migrantes</w:t>
      </w:r>
      <w:r w:rsidRPr="00E90F1C">
        <w:rPr>
          <w:sz w:val="26"/>
          <w:szCs w:val="26"/>
        </w:rPr>
        <w:t>”.</w:t>
      </w:r>
      <w:r w:rsidR="0004542D" w:rsidRPr="0004542D">
        <w:rPr>
          <w:noProof/>
        </w:rPr>
        <w:t xml:space="preserve"> </w:t>
      </w:r>
    </w:p>
    <w:p w14:paraId="3E38B404" w14:textId="77777777" w:rsidR="00410D7D" w:rsidRDefault="00410D7D" w:rsidP="00F55F4B">
      <w:pPr>
        <w:jc w:val="both"/>
        <w:rPr>
          <w:noProof/>
        </w:rPr>
      </w:pPr>
    </w:p>
    <w:p w14:paraId="07A66F31" w14:textId="650CC03A" w:rsidR="00F55F4B" w:rsidRPr="00F41B96" w:rsidRDefault="0004542D" w:rsidP="00F55F4B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C54105B" wp14:editId="559DCF8F">
            <wp:extent cx="5612130" cy="609600"/>
            <wp:effectExtent l="0" t="0" r="762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7387" b="30279"/>
                    <a:stretch/>
                  </pic:blipFill>
                  <pic:spPr bwMode="auto">
                    <a:xfrm>
                      <a:off x="0" y="0"/>
                      <a:ext cx="561213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5F4B" w:rsidRPr="00F41B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4B"/>
    <w:rsid w:val="0004542D"/>
    <w:rsid w:val="00145324"/>
    <w:rsid w:val="002A68DB"/>
    <w:rsid w:val="00410D7D"/>
    <w:rsid w:val="004454A9"/>
    <w:rsid w:val="00AB0B5A"/>
    <w:rsid w:val="00E90F1C"/>
    <w:rsid w:val="00F41B96"/>
    <w:rsid w:val="00F55F4B"/>
    <w:rsid w:val="00FD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6C34"/>
  <w15:chartTrackingRefBased/>
  <w15:docId w15:val="{17923B20-C46C-4C6F-A35B-81FD5FB7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68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6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participacionbogota.gov.co/festival-panas-y-parces-bogot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 Jaramillo</dc:creator>
  <cp:keywords/>
  <dc:description/>
  <cp:lastModifiedBy>Vega Jaramillo</cp:lastModifiedBy>
  <cp:revision>2</cp:revision>
  <cp:lastPrinted>2021-10-14T20:28:00Z</cp:lastPrinted>
  <dcterms:created xsi:type="dcterms:W3CDTF">2021-10-14T22:21:00Z</dcterms:created>
  <dcterms:modified xsi:type="dcterms:W3CDTF">2021-10-14T22:21:00Z</dcterms:modified>
</cp:coreProperties>
</file>